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FA6" w:rsidRPr="00745387" w:rsidRDefault="00494FA6" w:rsidP="00494FA6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745387"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494FA6" w:rsidRPr="00745387" w:rsidRDefault="00494FA6" w:rsidP="00494FA6">
      <w:pPr>
        <w:jc w:val="center"/>
        <w:rPr>
          <w:b/>
          <w:spacing w:val="20"/>
          <w:sz w:val="28"/>
          <w:szCs w:val="28"/>
        </w:rPr>
      </w:pPr>
      <w:r w:rsidRPr="00745387">
        <w:rPr>
          <w:b/>
          <w:spacing w:val="20"/>
          <w:sz w:val="28"/>
          <w:szCs w:val="28"/>
        </w:rPr>
        <w:t xml:space="preserve">ДЕПАРТАМЕНТ  КУЛЬТУРИ  І  ТУРИЗМУ, </w:t>
      </w:r>
    </w:p>
    <w:p w:rsidR="00494FA6" w:rsidRPr="00745387" w:rsidRDefault="00494FA6" w:rsidP="00494FA6">
      <w:pPr>
        <w:spacing w:after="360"/>
        <w:jc w:val="center"/>
        <w:rPr>
          <w:spacing w:val="20"/>
          <w:sz w:val="32"/>
          <w:szCs w:val="28"/>
        </w:rPr>
      </w:pPr>
      <w:r w:rsidRPr="00745387">
        <w:rPr>
          <w:b/>
          <w:spacing w:val="20"/>
          <w:sz w:val="28"/>
          <w:szCs w:val="28"/>
        </w:rPr>
        <w:t>НАЦІОНАЛЬНОСТЕЙ  ТА  РЕЛІГІЙ</w:t>
      </w:r>
    </w:p>
    <w:p w:rsidR="00494FA6" w:rsidRPr="00745387" w:rsidRDefault="00494FA6" w:rsidP="00494FA6">
      <w:pPr>
        <w:spacing w:before="60"/>
        <w:jc w:val="center"/>
        <w:rPr>
          <w:b/>
          <w:spacing w:val="200"/>
          <w:sz w:val="28"/>
          <w:szCs w:val="28"/>
        </w:rPr>
      </w:pPr>
      <w:r w:rsidRPr="00745387">
        <w:rPr>
          <w:b/>
          <w:spacing w:val="200"/>
          <w:sz w:val="28"/>
          <w:szCs w:val="28"/>
        </w:rPr>
        <w:t>НАКАЗ</w:t>
      </w:r>
    </w:p>
    <w:p w:rsidR="00494FA6" w:rsidRPr="00745387" w:rsidRDefault="00494FA6" w:rsidP="00494FA6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494FA6" w:rsidRPr="00745387" w:rsidTr="00D64875">
        <w:trPr>
          <w:trHeight w:val="620"/>
        </w:trPr>
        <w:tc>
          <w:tcPr>
            <w:tcW w:w="3622" w:type="dxa"/>
          </w:tcPr>
          <w:p w:rsidR="00494FA6" w:rsidRPr="00745387" w:rsidRDefault="00494FA6" w:rsidP="00D64875">
            <w:pPr>
              <w:spacing w:before="120"/>
              <w:rPr>
                <w:b/>
                <w:sz w:val="28"/>
                <w:szCs w:val="28"/>
              </w:rPr>
            </w:pPr>
            <w:r w:rsidRPr="00745387">
              <w:rPr>
                <w:sz w:val="28"/>
                <w:szCs w:val="28"/>
              </w:rPr>
              <w:t xml:space="preserve">від  </w:t>
            </w:r>
            <w:r w:rsidR="006E7D13" w:rsidRPr="00745387">
              <w:rPr>
                <w:sz w:val="28"/>
                <w:szCs w:val="28"/>
                <w:u w:val="single"/>
              </w:rPr>
              <w:t>21</w:t>
            </w:r>
            <w:r w:rsidRPr="00745387">
              <w:rPr>
                <w:sz w:val="28"/>
                <w:szCs w:val="28"/>
                <w:u w:val="single"/>
              </w:rPr>
              <w:t xml:space="preserve"> </w:t>
            </w:r>
            <w:r w:rsidR="00FE2D1A" w:rsidRPr="00745387">
              <w:rPr>
                <w:sz w:val="28"/>
                <w:szCs w:val="28"/>
                <w:u w:val="single"/>
              </w:rPr>
              <w:t>серпня</w:t>
            </w:r>
            <w:r w:rsidRPr="00745387">
              <w:rPr>
                <w:sz w:val="28"/>
                <w:szCs w:val="28"/>
                <w:u w:val="single"/>
              </w:rPr>
              <w:t xml:space="preserve"> </w:t>
            </w:r>
            <w:r w:rsidR="00B75572" w:rsidRPr="00745387">
              <w:rPr>
                <w:sz w:val="28"/>
                <w:szCs w:val="28"/>
              </w:rPr>
              <w:t>2026</w:t>
            </w:r>
            <w:r w:rsidRPr="00745387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494FA6" w:rsidRPr="00745387" w:rsidRDefault="00494FA6" w:rsidP="00D64875">
            <w:pPr>
              <w:spacing w:before="120"/>
              <w:jc w:val="center"/>
              <w:rPr>
                <w:sz w:val="28"/>
                <w:szCs w:val="28"/>
              </w:rPr>
            </w:pPr>
            <w:r w:rsidRPr="00745387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494FA6" w:rsidRPr="00745387" w:rsidRDefault="00494FA6" w:rsidP="005508F3">
            <w:pPr>
              <w:spacing w:before="120"/>
              <w:ind w:firstLine="567"/>
              <w:rPr>
                <w:b/>
                <w:sz w:val="28"/>
                <w:szCs w:val="28"/>
                <w:u w:val="single"/>
              </w:rPr>
            </w:pPr>
            <w:r w:rsidRPr="00745387">
              <w:rPr>
                <w:sz w:val="28"/>
                <w:szCs w:val="28"/>
              </w:rPr>
              <w:t>№</w:t>
            </w:r>
            <w:r w:rsidR="0046063C" w:rsidRPr="00745387">
              <w:rPr>
                <w:color w:val="808080"/>
                <w:sz w:val="28"/>
                <w:szCs w:val="28"/>
              </w:rPr>
              <w:t xml:space="preserve"> </w:t>
            </w:r>
            <w:r w:rsidR="00D77ECB">
              <w:rPr>
                <w:color w:val="000000" w:themeColor="text1"/>
                <w:sz w:val="28"/>
                <w:szCs w:val="28"/>
                <w:u w:val="single"/>
              </w:rPr>
              <w:t>149</w:t>
            </w:r>
            <w:bookmarkStart w:id="0" w:name="_GoBack"/>
            <w:bookmarkEnd w:id="0"/>
          </w:p>
        </w:tc>
      </w:tr>
    </w:tbl>
    <w:p w:rsidR="00494FA6" w:rsidRPr="00745387" w:rsidRDefault="00494FA6" w:rsidP="00494FA6">
      <w:pPr>
        <w:rPr>
          <w:b/>
          <w:i/>
          <w:sz w:val="28"/>
          <w:szCs w:val="28"/>
        </w:rPr>
      </w:pPr>
    </w:p>
    <w:p w:rsidR="00494FA6" w:rsidRPr="00745387" w:rsidRDefault="00494FA6" w:rsidP="00494FA6">
      <w:pPr>
        <w:rPr>
          <w:b/>
          <w:i/>
          <w:sz w:val="28"/>
          <w:szCs w:val="28"/>
        </w:rPr>
      </w:pPr>
      <w:r w:rsidRPr="00745387">
        <w:rPr>
          <w:b/>
          <w:i/>
          <w:sz w:val="28"/>
          <w:szCs w:val="28"/>
        </w:rPr>
        <w:t xml:space="preserve">Про впорядкування обліку </w:t>
      </w:r>
    </w:p>
    <w:p w:rsidR="00494FA6" w:rsidRPr="00745387" w:rsidRDefault="00494FA6" w:rsidP="00494FA6">
      <w:pPr>
        <w:rPr>
          <w:i/>
          <w:sz w:val="28"/>
          <w:szCs w:val="28"/>
        </w:rPr>
      </w:pPr>
      <w:r w:rsidRPr="00745387">
        <w:rPr>
          <w:b/>
          <w:i/>
          <w:sz w:val="28"/>
          <w:szCs w:val="28"/>
        </w:rPr>
        <w:t>об’єктів культурної спадщини</w:t>
      </w:r>
    </w:p>
    <w:p w:rsidR="00494FA6" w:rsidRPr="00745387" w:rsidRDefault="00494FA6" w:rsidP="00494FA6">
      <w:pPr>
        <w:rPr>
          <w:sz w:val="28"/>
          <w:szCs w:val="28"/>
        </w:rPr>
      </w:pPr>
    </w:p>
    <w:p w:rsidR="00494FA6" w:rsidRPr="00745387" w:rsidRDefault="00494FA6" w:rsidP="00745387">
      <w:pPr>
        <w:ind w:firstLine="567"/>
        <w:jc w:val="both"/>
        <w:rPr>
          <w:sz w:val="28"/>
          <w:szCs w:val="28"/>
        </w:rPr>
      </w:pPr>
      <w:r w:rsidRPr="00745387">
        <w:rPr>
          <w:sz w:val="28"/>
          <w:szCs w:val="28"/>
        </w:rPr>
        <w:t xml:space="preserve">Відповідно до </w:t>
      </w:r>
      <w:r w:rsidR="005508F3" w:rsidRPr="00745387">
        <w:rPr>
          <w:sz w:val="28"/>
          <w:szCs w:val="28"/>
        </w:rPr>
        <w:t>пункту 2 статті 7 та</w:t>
      </w:r>
      <w:r w:rsidRPr="00745387">
        <w:rPr>
          <w:sz w:val="28"/>
          <w:szCs w:val="28"/>
        </w:rPr>
        <w:t xml:space="preserve"> пункту 2 статті 14 Закону України «Про охорону культурної спадщини», з метою забезпечення належного обліку і збереження об’єктів культурної спадщини та за результатами засідання Консультативної ради з питань охорони культурної спадщини при Департаменті культури і туризму, національностей та релігій Чернігівської обласно</w:t>
      </w:r>
      <w:r w:rsidR="002E241D" w:rsidRPr="00745387">
        <w:rPr>
          <w:sz w:val="28"/>
          <w:szCs w:val="28"/>
        </w:rPr>
        <w:t>ї д</w:t>
      </w:r>
      <w:r w:rsidR="00FE2D1A" w:rsidRPr="00745387">
        <w:rPr>
          <w:sz w:val="28"/>
          <w:szCs w:val="28"/>
        </w:rPr>
        <w:t>ержавної адміністрації від 18.08</w:t>
      </w:r>
      <w:r w:rsidR="00B75572" w:rsidRPr="00745387">
        <w:rPr>
          <w:sz w:val="28"/>
          <w:szCs w:val="28"/>
        </w:rPr>
        <w:t>.2026</w:t>
      </w:r>
    </w:p>
    <w:p w:rsidR="00494FA6" w:rsidRPr="00745387" w:rsidRDefault="00494FA6" w:rsidP="00494FA6">
      <w:pPr>
        <w:spacing w:line="276" w:lineRule="auto"/>
        <w:jc w:val="both"/>
        <w:rPr>
          <w:sz w:val="28"/>
          <w:szCs w:val="28"/>
        </w:rPr>
      </w:pPr>
    </w:p>
    <w:p w:rsidR="00494FA6" w:rsidRPr="00745387" w:rsidRDefault="00494FA6" w:rsidP="00494FA6">
      <w:pPr>
        <w:spacing w:line="276" w:lineRule="auto"/>
        <w:jc w:val="both"/>
        <w:rPr>
          <w:b/>
          <w:sz w:val="28"/>
          <w:szCs w:val="28"/>
        </w:rPr>
      </w:pPr>
      <w:r w:rsidRPr="00745387">
        <w:rPr>
          <w:b/>
          <w:sz w:val="28"/>
          <w:szCs w:val="28"/>
        </w:rPr>
        <w:t>н а к а з у ю:</w:t>
      </w:r>
    </w:p>
    <w:p w:rsidR="00494FA6" w:rsidRPr="00745387" w:rsidRDefault="00494FA6" w:rsidP="00494FA6">
      <w:pPr>
        <w:spacing w:line="276" w:lineRule="auto"/>
        <w:jc w:val="both"/>
        <w:rPr>
          <w:sz w:val="28"/>
          <w:szCs w:val="28"/>
        </w:rPr>
      </w:pPr>
    </w:p>
    <w:p w:rsidR="00FE2D1A" w:rsidRPr="00745387" w:rsidRDefault="00494FA6" w:rsidP="00745387">
      <w:pPr>
        <w:ind w:firstLine="360"/>
        <w:jc w:val="both"/>
        <w:rPr>
          <w:sz w:val="28"/>
          <w:szCs w:val="28"/>
        </w:rPr>
      </w:pPr>
      <w:r w:rsidRPr="00745387">
        <w:rPr>
          <w:sz w:val="28"/>
          <w:szCs w:val="28"/>
        </w:rPr>
        <w:t>1. </w:t>
      </w:r>
      <w:r w:rsidR="00FE2D1A" w:rsidRPr="00745387">
        <w:rPr>
          <w:sz w:val="28"/>
          <w:szCs w:val="28"/>
        </w:rPr>
        <w:t>Рекомендувати номінацію «Культурний ландшафт м. Чернігова» для подання до Міністерства культури України та подальшого включення до попереднього Списку ЮНЕСКО, яка буде охоплювати наступні території та об’єкти:</w:t>
      </w:r>
    </w:p>
    <w:p w:rsidR="00FE2D1A" w:rsidRPr="00745387" w:rsidRDefault="00FE2D1A" w:rsidP="00745387">
      <w:pPr>
        <w:ind w:firstLine="567"/>
        <w:jc w:val="both"/>
        <w:rPr>
          <w:sz w:val="28"/>
          <w:szCs w:val="28"/>
        </w:rPr>
      </w:pPr>
      <w:r w:rsidRPr="00745387">
        <w:rPr>
          <w:sz w:val="28"/>
          <w:szCs w:val="28"/>
        </w:rPr>
        <w:t>- Комплекс історичного середмістя, колишня міська земляна фортеця з усіма належними спорудами (територія Валу);</w:t>
      </w:r>
    </w:p>
    <w:p w:rsidR="00FE2D1A" w:rsidRPr="00745387" w:rsidRDefault="00FE2D1A" w:rsidP="00745387">
      <w:pPr>
        <w:ind w:firstLine="567"/>
        <w:jc w:val="both"/>
        <w:rPr>
          <w:sz w:val="28"/>
          <w:szCs w:val="28"/>
        </w:rPr>
      </w:pPr>
      <w:r w:rsidRPr="00745387">
        <w:rPr>
          <w:sz w:val="28"/>
          <w:szCs w:val="28"/>
        </w:rPr>
        <w:t xml:space="preserve">- </w:t>
      </w:r>
      <w:proofErr w:type="spellStart"/>
      <w:r w:rsidRPr="00745387">
        <w:rPr>
          <w:sz w:val="28"/>
          <w:szCs w:val="28"/>
        </w:rPr>
        <w:t>Єлецька</w:t>
      </w:r>
      <w:proofErr w:type="spellEnd"/>
      <w:r w:rsidRPr="00745387">
        <w:rPr>
          <w:sz w:val="28"/>
          <w:szCs w:val="28"/>
        </w:rPr>
        <w:t xml:space="preserve"> гора з ансамблем </w:t>
      </w:r>
      <w:proofErr w:type="spellStart"/>
      <w:r w:rsidRPr="00745387">
        <w:rPr>
          <w:sz w:val="28"/>
          <w:szCs w:val="28"/>
        </w:rPr>
        <w:t>Єлецького</w:t>
      </w:r>
      <w:proofErr w:type="spellEnd"/>
      <w:r w:rsidRPr="00745387">
        <w:rPr>
          <w:sz w:val="28"/>
          <w:szCs w:val="28"/>
        </w:rPr>
        <w:t xml:space="preserve"> монастиря та курган «Чорна могила»;</w:t>
      </w:r>
    </w:p>
    <w:p w:rsidR="00FE2D1A" w:rsidRPr="00745387" w:rsidRDefault="00745387" w:rsidP="007453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proofErr w:type="spellStart"/>
      <w:r w:rsidR="00FE2D1A" w:rsidRPr="00745387">
        <w:rPr>
          <w:sz w:val="28"/>
          <w:szCs w:val="28"/>
        </w:rPr>
        <w:t>Болдина</w:t>
      </w:r>
      <w:proofErr w:type="spellEnd"/>
      <w:r w:rsidR="00FE2D1A" w:rsidRPr="00745387">
        <w:rPr>
          <w:sz w:val="28"/>
          <w:szCs w:val="28"/>
        </w:rPr>
        <w:t xml:space="preserve"> гора з курганним могильником X ст. та комплексом </w:t>
      </w:r>
      <w:proofErr w:type="spellStart"/>
      <w:r w:rsidR="00FE2D1A" w:rsidRPr="00745387">
        <w:rPr>
          <w:sz w:val="28"/>
          <w:szCs w:val="28"/>
        </w:rPr>
        <w:t>Троїцько-Іллінського</w:t>
      </w:r>
      <w:proofErr w:type="spellEnd"/>
      <w:r w:rsidR="00FE2D1A" w:rsidRPr="00745387">
        <w:rPr>
          <w:sz w:val="28"/>
          <w:szCs w:val="28"/>
        </w:rPr>
        <w:t xml:space="preserve"> монастиря.</w:t>
      </w:r>
    </w:p>
    <w:p w:rsidR="00B75572" w:rsidRPr="00745387" w:rsidRDefault="00B75572" w:rsidP="00FE2D1A">
      <w:pPr>
        <w:spacing w:line="276" w:lineRule="auto"/>
        <w:jc w:val="both"/>
        <w:rPr>
          <w:sz w:val="28"/>
          <w:szCs w:val="28"/>
        </w:rPr>
      </w:pPr>
    </w:p>
    <w:p w:rsidR="00B75572" w:rsidRPr="00745387" w:rsidRDefault="00B75572" w:rsidP="00745387">
      <w:pPr>
        <w:ind w:left="66" w:firstLine="501"/>
        <w:jc w:val="both"/>
        <w:rPr>
          <w:color w:val="000000"/>
          <w:sz w:val="28"/>
          <w:szCs w:val="28"/>
        </w:rPr>
      </w:pPr>
      <w:r w:rsidRPr="00745387">
        <w:rPr>
          <w:sz w:val="28"/>
          <w:szCs w:val="28"/>
        </w:rPr>
        <w:t xml:space="preserve">2. </w:t>
      </w:r>
      <w:r w:rsidR="00FE2D1A" w:rsidRPr="00745387">
        <w:rPr>
          <w:sz w:val="28"/>
          <w:szCs w:val="28"/>
        </w:rPr>
        <w:t>Рекомендувати план заходів необхідних для подання до Міністерства культури України заявки на включення до попереднього Списку ЮНЕСКО номінації «Культурний ландшафт м. Чернігова» згідно додатку.</w:t>
      </w:r>
    </w:p>
    <w:p w:rsidR="00494FA6" w:rsidRPr="00745387" w:rsidRDefault="00494FA6" w:rsidP="00745387">
      <w:pPr>
        <w:jc w:val="both"/>
        <w:rPr>
          <w:sz w:val="28"/>
          <w:szCs w:val="28"/>
        </w:rPr>
      </w:pPr>
    </w:p>
    <w:p w:rsidR="00494FA6" w:rsidRPr="00745387" w:rsidRDefault="00B75572" w:rsidP="00745387">
      <w:pPr>
        <w:ind w:firstLine="501"/>
        <w:jc w:val="both"/>
        <w:rPr>
          <w:sz w:val="28"/>
          <w:szCs w:val="28"/>
        </w:rPr>
      </w:pPr>
      <w:r w:rsidRPr="00745387">
        <w:rPr>
          <w:sz w:val="28"/>
          <w:szCs w:val="28"/>
        </w:rPr>
        <w:t>3</w:t>
      </w:r>
      <w:r w:rsidR="00494FA6" w:rsidRPr="00745387">
        <w:rPr>
          <w:sz w:val="28"/>
          <w:szCs w:val="28"/>
        </w:rPr>
        <w:t>. Контроль за виконанням цього наказу залишаю за собою.</w:t>
      </w:r>
    </w:p>
    <w:p w:rsidR="00494FA6" w:rsidRPr="00745387" w:rsidRDefault="00494FA6" w:rsidP="00494FA6">
      <w:pPr>
        <w:pStyle w:val="a8"/>
      </w:pPr>
    </w:p>
    <w:p w:rsidR="00494FA6" w:rsidRPr="00745387" w:rsidRDefault="00494FA6" w:rsidP="00494FA6">
      <w:pPr>
        <w:pStyle w:val="a8"/>
      </w:pPr>
    </w:p>
    <w:p w:rsidR="006E7D13" w:rsidRPr="00745387" w:rsidRDefault="006E7D13" w:rsidP="006E7D13">
      <w:pPr>
        <w:jc w:val="both"/>
        <w:rPr>
          <w:sz w:val="24"/>
          <w:szCs w:val="24"/>
        </w:rPr>
      </w:pPr>
      <w:r w:rsidRPr="00745387">
        <w:rPr>
          <w:sz w:val="30"/>
          <w:szCs w:val="30"/>
        </w:rPr>
        <w:t>Директор                                                                               Людмила ЗАМАЙ</w:t>
      </w:r>
    </w:p>
    <w:p w:rsidR="00494FA6" w:rsidRDefault="00494FA6" w:rsidP="00494FA6">
      <w:pPr>
        <w:rPr>
          <w:i/>
          <w:sz w:val="28"/>
          <w:szCs w:val="28"/>
        </w:rPr>
      </w:pPr>
    </w:p>
    <w:p w:rsidR="00745387" w:rsidRDefault="00745387" w:rsidP="00494FA6">
      <w:pPr>
        <w:rPr>
          <w:i/>
          <w:sz w:val="28"/>
          <w:szCs w:val="28"/>
        </w:rPr>
      </w:pPr>
    </w:p>
    <w:p w:rsidR="00745387" w:rsidRDefault="00745387" w:rsidP="00494FA6">
      <w:pPr>
        <w:rPr>
          <w:i/>
          <w:sz w:val="28"/>
          <w:szCs w:val="28"/>
        </w:rPr>
      </w:pPr>
    </w:p>
    <w:p w:rsidR="00D24714" w:rsidRPr="00745387" w:rsidRDefault="00D24714" w:rsidP="00114B8F"/>
    <w:sectPr w:rsidR="00D24714" w:rsidRPr="00745387" w:rsidSect="00882329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701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D45" w:rsidRDefault="008A6D45" w:rsidP="00494FA6">
      <w:r>
        <w:separator/>
      </w:r>
    </w:p>
  </w:endnote>
  <w:endnote w:type="continuationSeparator" w:id="0">
    <w:p w:rsidR="008A6D45" w:rsidRDefault="008A6D45" w:rsidP="0049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D45" w:rsidRDefault="008A6D45" w:rsidP="00494FA6">
      <w:r>
        <w:separator/>
      </w:r>
    </w:p>
  </w:footnote>
  <w:footnote w:type="continuationSeparator" w:id="0">
    <w:p w:rsidR="008A6D45" w:rsidRDefault="008A6D45" w:rsidP="00494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8D7D5A" w:rsidP="00B84CC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095B" w:rsidRDefault="008A6D4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02875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4FA6" w:rsidRPr="00C056CD" w:rsidRDefault="00494FA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056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056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056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14B8F" w:rsidRPr="00114B8F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C056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94FA6" w:rsidRDefault="00494FA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494FA6" w:rsidP="00882329">
    <w:pPr>
      <w:pStyle w:val="a3"/>
      <w:jc w:val="center"/>
    </w:pPr>
    <w:r w:rsidRPr="000D24D2">
      <w:rPr>
        <w:noProof/>
        <w:color w:val="333333"/>
        <w:szCs w:val="28"/>
        <w:lang w:val="uk-UA" w:eastAsia="uk-UA"/>
      </w:rPr>
      <w:drawing>
        <wp:inline distT="0" distB="0" distL="0" distR="0">
          <wp:extent cx="428625" cy="571500"/>
          <wp:effectExtent l="0" t="0" r="9525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4287B"/>
    <w:multiLevelType w:val="multilevel"/>
    <w:tmpl w:val="2614272A"/>
    <w:lvl w:ilvl="0">
      <w:start w:val="1"/>
      <w:numFmt w:val="decimal"/>
      <w:lvlText w:val="%1."/>
      <w:lvlJc w:val="left"/>
      <w:pPr>
        <w:tabs>
          <w:tab w:val="left" w:pos="6320"/>
        </w:tabs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left" w:pos="5962"/>
        </w:tabs>
      </w:pPr>
      <w:rPr>
        <w:rFonts w:cs="Times New Roman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1058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1407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left" w:pos="1756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left" w:pos="2105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left" w:pos="2454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2803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315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A6"/>
    <w:rsid w:val="0000421F"/>
    <w:rsid w:val="000168A5"/>
    <w:rsid w:val="00033B92"/>
    <w:rsid w:val="000C0D9A"/>
    <w:rsid w:val="000E1A5A"/>
    <w:rsid w:val="001037E1"/>
    <w:rsid w:val="00105413"/>
    <w:rsid w:val="00114B8F"/>
    <w:rsid w:val="0015426D"/>
    <w:rsid w:val="001972CF"/>
    <w:rsid w:val="00266723"/>
    <w:rsid w:val="0029355B"/>
    <w:rsid w:val="002D1E57"/>
    <w:rsid w:val="002E241D"/>
    <w:rsid w:val="00317284"/>
    <w:rsid w:val="0037111B"/>
    <w:rsid w:val="0046063C"/>
    <w:rsid w:val="00494FA6"/>
    <w:rsid w:val="004F1094"/>
    <w:rsid w:val="00501510"/>
    <w:rsid w:val="005508F3"/>
    <w:rsid w:val="00594C47"/>
    <w:rsid w:val="006C54FD"/>
    <w:rsid w:val="006E7D13"/>
    <w:rsid w:val="00704F71"/>
    <w:rsid w:val="00726C50"/>
    <w:rsid w:val="007412AE"/>
    <w:rsid w:val="00745387"/>
    <w:rsid w:val="00772842"/>
    <w:rsid w:val="008132EA"/>
    <w:rsid w:val="008A6D45"/>
    <w:rsid w:val="008D7D5A"/>
    <w:rsid w:val="008E22DF"/>
    <w:rsid w:val="00914AA3"/>
    <w:rsid w:val="00967DC6"/>
    <w:rsid w:val="00A83623"/>
    <w:rsid w:val="00AC0F68"/>
    <w:rsid w:val="00B75572"/>
    <w:rsid w:val="00BC274A"/>
    <w:rsid w:val="00BC7FD5"/>
    <w:rsid w:val="00BF7081"/>
    <w:rsid w:val="00C056CD"/>
    <w:rsid w:val="00C11747"/>
    <w:rsid w:val="00D24714"/>
    <w:rsid w:val="00D62A98"/>
    <w:rsid w:val="00D77ECB"/>
    <w:rsid w:val="00DA71BD"/>
    <w:rsid w:val="00DE7360"/>
    <w:rsid w:val="00E51061"/>
    <w:rsid w:val="00F73AA5"/>
    <w:rsid w:val="00FE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42EED-0F35-476B-923D-4BCBF3D4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FA6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494FA6"/>
  </w:style>
  <w:style w:type="paragraph" w:styleId="a5">
    <w:name w:val="footer"/>
    <w:basedOn w:val="a"/>
    <w:link w:val="a6"/>
    <w:uiPriority w:val="99"/>
    <w:unhideWhenUsed/>
    <w:rsid w:val="00494FA6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494FA6"/>
  </w:style>
  <w:style w:type="character" w:styleId="a7">
    <w:name w:val="page number"/>
    <w:basedOn w:val="a0"/>
    <w:rsid w:val="00494FA6"/>
  </w:style>
  <w:style w:type="paragraph" w:styleId="a8">
    <w:name w:val="Body Text"/>
    <w:basedOn w:val="a"/>
    <w:link w:val="a9"/>
    <w:rsid w:val="00494FA6"/>
    <w:pPr>
      <w:jc w:val="both"/>
    </w:pPr>
    <w:rPr>
      <w:sz w:val="28"/>
      <w:szCs w:val="28"/>
    </w:rPr>
  </w:style>
  <w:style w:type="character" w:customStyle="1" w:styleId="a9">
    <w:name w:val="Основний текст Знак"/>
    <w:basedOn w:val="a0"/>
    <w:link w:val="a8"/>
    <w:rsid w:val="00494FA6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a">
    <w:name w:val="Normal (Web)"/>
    <w:basedOn w:val="a"/>
    <w:rsid w:val="00494FA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94FA6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494FA6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d">
    <w:name w:val="List Paragraph"/>
    <w:basedOn w:val="a"/>
    <w:uiPriority w:val="34"/>
    <w:qFormat/>
    <w:rsid w:val="00B75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UserU</cp:lastModifiedBy>
  <cp:revision>7</cp:revision>
  <cp:lastPrinted>2026-08-20T14:05:00Z</cp:lastPrinted>
  <dcterms:created xsi:type="dcterms:W3CDTF">2026-08-20T13:49:00Z</dcterms:created>
  <dcterms:modified xsi:type="dcterms:W3CDTF">2026-08-31T06:55:00Z</dcterms:modified>
</cp:coreProperties>
</file>